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7BF7C" w14:textId="203222B9" w:rsidR="00AB0839" w:rsidRDefault="002B6D74" w:rsidP="00793E14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2B6D74">
        <w:rPr>
          <w:rFonts w:ascii="Times New Roman" w:eastAsia="Calibri" w:hAnsi="Times New Roman" w:cs="Times New Roman"/>
          <w:b/>
          <w:sz w:val="28"/>
          <w:szCs w:val="28"/>
        </w:rPr>
        <w:t xml:space="preserve">Характеристика динамических </w:t>
      </w:r>
      <w:r w:rsidR="001A64C1" w:rsidRPr="001A64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показателей личностных результатов </w:t>
      </w:r>
      <w:r w:rsidR="009147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обучающихся 9 класса за 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559"/>
        <w:gridCol w:w="1418"/>
        <w:gridCol w:w="1417"/>
        <w:gridCol w:w="1412"/>
      </w:tblGrid>
      <w:tr w:rsidR="001A64C1" w14:paraId="785F4695" w14:textId="77777777" w:rsidTr="004F4F5F">
        <w:tc>
          <w:tcPr>
            <w:tcW w:w="3539" w:type="dxa"/>
          </w:tcPr>
          <w:p w14:paraId="7B6DDCEA" w14:textId="77777777" w:rsidR="001A64C1" w:rsidRDefault="001A64C1" w:rsidP="001A64C1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0C0F8DD" w14:textId="7805F482" w:rsidR="001A64C1" w:rsidRPr="000241A6" w:rsidRDefault="000241A6" w:rsidP="000241A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241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низкий уровень</w:t>
            </w:r>
          </w:p>
        </w:tc>
        <w:tc>
          <w:tcPr>
            <w:tcW w:w="1418" w:type="dxa"/>
          </w:tcPr>
          <w:p w14:paraId="461819DD" w14:textId="178219BD" w:rsidR="001A64C1" w:rsidRPr="000241A6" w:rsidRDefault="000241A6" w:rsidP="000241A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241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средний уровень</w:t>
            </w:r>
          </w:p>
        </w:tc>
        <w:tc>
          <w:tcPr>
            <w:tcW w:w="1417" w:type="dxa"/>
          </w:tcPr>
          <w:p w14:paraId="25A51C7D" w14:textId="75221A89" w:rsidR="001A64C1" w:rsidRPr="000241A6" w:rsidRDefault="001A64C1" w:rsidP="000241A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241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хороший уровень</w:t>
            </w:r>
          </w:p>
        </w:tc>
        <w:tc>
          <w:tcPr>
            <w:tcW w:w="1412" w:type="dxa"/>
          </w:tcPr>
          <w:p w14:paraId="4A429BC9" w14:textId="3860E06C" w:rsidR="001A64C1" w:rsidRPr="000241A6" w:rsidRDefault="001A64C1" w:rsidP="000241A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241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высокий уровень</w:t>
            </w:r>
          </w:p>
        </w:tc>
      </w:tr>
      <w:tr w:rsidR="001A64C1" w14:paraId="5A5C31AD" w14:textId="77777777" w:rsidTr="004F4F5F">
        <w:tc>
          <w:tcPr>
            <w:tcW w:w="3539" w:type="dxa"/>
          </w:tcPr>
          <w:p w14:paraId="7A23B6CA" w14:textId="736595B1" w:rsidR="001A64C1" w:rsidRPr="000241A6" w:rsidRDefault="000241A6" w:rsidP="000241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41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2019 -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241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559" w:type="dxa"/>
          </w:tcPr>
          <w:p w14:paraId="47285C8B" w14:textId="77777777" w:rsidR="001A64C1" w:rsidRPr="000241A6" w:rsidRDefault="001A64C1" w:rsidP="001A64C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730F65" w14:textId="0B7C182E" w:rsidR="001A64C1" w:rsidRPr="000241A6" w:rsidRDefault="000241A6" w:rsidP="000241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41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87,5 %</w:t>
            </w:r>
          </w:p>
        </w:tc>
        <w:tc>
          <w:tcPr>
            <w:tcW w:w="1417" w:type="dxa"/>
          </w:tcPr>
          <w:p w14:paraId="432279CC" w14:textId="395C022F" w:rsidR="001A64C1" w:rsidRPr="000241A6" w:rsidRDefault="000241A6" w:rsidP="000241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41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12,5 %</w:t>
            </w:r>
          </w:p>
        </w:tc>
        <w:tc>
          <w:tcPr>
            <w:tcW w:w="1412" w:type="dxa"/>
          </w:tcPr>
          <w:p w14:paraId="1CA7545D" w14:textId="77777777" w:rsidR="001A64C1" w:rsidRPr="000241A6" w:rsidRDefault="001A64C1" w:rsidP="000241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A64C1" w14:paraId="7CCCA341" w14:textId="77777777" w:rsidTr="004F4F5F">
        <w:tc>
          <w:tcPr>
            <w:tcW w:w="3539" w:type="dxa"/>
          </w:tcPr>
          <w:p w14:paraId="1DEA950A" w14:textId="5A2C5FD7" w:rsidR="001A64C1" w:rsidRPr="000241A6" w:rsidRDefault="000241A6" w:rsidP="000241A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241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- 2021</w:t>
            </w:r>
          </w:p>
        </w:tc>
        <w:tc>
          <w:tcPr>
            <w:tcW w:w="1559" w:type="dxa"/>
          </w:tcPr>
          <w:p w14:paraId="4B645648" w14:textId="77777777" w:rsidR="001A64C1" w:rsidRPr="000241A6" w:rsidRDefault="001A64C1" w:rsidP="001A64C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4EE417" w14:textId="799BA479" w:rsidR="001A64C1" w:rsidRPr="000241A6" w:rsidRDefault="000241A6" w:rsidP="000241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41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75 %</w:t>
            </w:r>
          </w:p>
        </w:tc>
        <w:tc>
          <w:tcPr>
            <w:tcW w:w="1417" w:type="dxa"/>
          </w:tcPr>
          <w:p w14:paraId="649141AF" w14:textId="67E8A5F5" w:rsidR="001A64C1" w:rsidRPr="000241A6" w:rsidRDefault="000241A6" w:rsidP="000241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41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25 %</w:t>
            </w:r>
          </w:p>
        </w:tc>
        <w:tc>
          <w:tcPr>
            <w:tcW w:w="1412" w:type="dxa"/>
          </w:tcPr>
          <w:p w14:paraId="3391D607" w14:textId="77777777" w:rsidR="001A64C1" w:rsidRPr="000241A6" w:rsidRDefault="001A64C1" w:rsidP="000241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A64C1" w14:paraId="726B86FA" w14:textId="77777777" w:rsidTr="004F4F5F">
        <w:tc>
          <w:tcPr>
            <w:tcW w:w="3539" w:type="dxa"/>
          </w:tcPr>
          <w:p w14:paraId="519FF736" w14:textId="16D30A75" w:rsidR="001A64C1" w:rsidRPr="000241A6" w:rsidRDefault="000241A6" w:rsidP="000241A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2021 - 2022</w:t>
            </w:r>
          </w:p>
        </w:tc>
        <w:tc>
          <w:tcPr>
            <w:tcW w:w="1559" w:type="dxa"/>
          </w:tcPr>
          <w:p w14:paraId="00DBC38A" w14:textId="77777777" w:rsidR="001A64C1" w:rsidRPr="000241A6" w:rsidRDefault="001A64C1" w:rsidP="001A64C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E92E59" w14:textId="30D5F1D9" w:rsidR="001A64C1" w:rsidRPr="000241A6" w:rsidRDefault="000241A6" w:rsidP="000241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41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62,5 %</w:t>
            </w:r>
          </w:p>
        </w:tc>
        <w:tc>
          <w:tcPr>
            <w:tcW w:w="1417" w:type="dxa"/>
          </w:tcPr>
          <w:p w14:paraId="51A3BC10" w14:textId="1752E7BC" w:rsidR="001A64C1" w:rsidRPr="000241A6" w:rsidRDefault="000241A6" w:rsidP="000241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41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37,5 %</w:t>
            </w:r>
          </w:p>
        </w:tc>
        <w:tc>
          <w:tcPr>
            <w:tcW w:w="1412" w:type="dxa"/>
          </w:tcPr>
          <w:p w14:paraId="11728BD8" w14:textId="77777777" w:rsidR="001A64C1" w:rsidRPr="000241A6" w:rsidRDefault="001A64C1" w:rsidP="000241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266D022" w14:textId="00A45C53" w:rsidR="001A64C1" w:rsidRDefault="001A64C1" w:rsidP="001A64C1">
      <w:pPr>
        <w:rPr>
          <w:b/>
          <w:color w:val="000000" w:themeColor="text1"/>
          <w:sz w:val="28"/>
          <w:szCs w:val="28"/>
        </w:rPr>
      </w:pPr>
    </w:p>
    <w:p w14:paraId="61CBBE45" w14:textId="1BCD4424" w:rsidR="00AE33FA" w:rsidRDefault="009F6073" w:rsidP="001A64C1">
      <w:pPr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drawing>
          <wp:inline distT="0" distB="0" distL="0" distR="0" wp14:anchorId="52F10DE1" wp14:editId="0075FF0F">
            <wp:extent cx="5934075" cy="340995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9A345EB" w14:textId="18FE1BE2" w:rsidR="00E80A8B" w:rsidRDefault="00E80A8B" w:rsidP="00E80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u w:color="000000"/>
        </w:rPr>
      </w:pPr>
      <w:r w:rsidRPr="00E80A8B">
        <w:rPr>
          <w:rFonts w:ascii="Times New Roman" w:eastAsia="Times New Roman" w:hAnsi="Times New Roman" w:cs="Times New Roman"/>
          <w:b/>
          <w:spacing w:val="-2"/>
          <w:sz w:val="28"/>
          <w:szCs w:val="28"/>
          <w:u w:color="000000"/>
        </w:rPr>
        <w:t>Показатели уровня социализации выпускников 2021-2022 уч.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1"/>
        <w:gridCol w:w="1661"/>
        <w:gridCol w:w="1381"/>
        <w:gridCol w:w="1362"/>
      </w:tblGrid>
      <w:tr w:rsidR="00E80A8B" w14:paraId="1A52D46E" w14:textId="77777777" w:rsidTr="000905B6">
        <w:trPr>
          <w:trHeight w:val="426"/>
        </w:trPr>
        <w:tc>
          <w:tcPr>
            <w:tcW w:w="5382" w:type="dxa"/>
            <w:vMerge w:val="restart"/>
          </w:tcPr>
          <w:p w14:paraId="44255281" w14:textId="77777777" w:rsidR="00E80A8B" w:rsidRDefault="00E80A8B" w:rsidP="000905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color="000000"/>
              </w:rPr>
            </w:pPr>
          </w:p>
          <w:p w14:paraId="66DB0224" w14:textId="77777777" w:rsidR="00E80A8B" w:rsidRDefault="00E80A8B" w:rsidP="000905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color="000000"/>
              </w:rPr>
              <w:t>Показатели</w:t>
            </w:r>
          </w:p>
        </w:tc>
        <w:tc>
          <w:tcPr>
            <w:tcW w:w="3963" w:type="dxa"/>
            <w:gridSpan w:val="3"/>
          </w:tcPr>
          <w:p w14:paraId="7AEE12C4" w14:textId="77777777" w:rsidR="00E80A8B" w:rsidRDefault="00E80A8B" w:rsidP="000905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color="000000"/>
              </w:rPr>
              <w:t>Уровень</w:t>
            </w:r>
          </w:p>
        </w:tc>
      </w:tr>
      <w:tr w:rsidR="00E80A8B" w14:paraId="5F8AE7A2" w14:textId="77777777" w:rsidTr="000905B6">
        <w:trPr>
          <w:trHeight w:val="390"/>
        </w:trPr>
        <w:tc>
          <w:tcPr>
            <w:tcW w:w="5382" w:type="dxa"/>
            <w:vMerge/>
          </w:tcPr>
          <w:p w14:paraId="76AC30BC" w14:textId="77777777" w:rsidR="00E80A8B" w:rsidRDefault="00E80A8B" w:rsidP="000905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1134" w:type="dxa"/>
          </w:tcPr>
          <w:p w14:paraId="46D6A604" w14:textId="77777777" w:rsidR="00E80A8B" w:rsidRDefault="00E80A8B" w:rsidP="000905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color="000000"/>
              </w:rPr>
              <w:t>Достаточный</w:t>
            </w:r>
          </w:p>
        </w:tc>
        <w:tc>
          <w:tcPr>
            <w:tcW w:w="1417" w:type="dxa"/>
          </w:tcPr>
          <w:p w14:paraId="33ABBBE6" w14:textId="77777777" w:rsidR="00E80A8B" w:rsidRDefault="00E80A8B" w:rsidP="000905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color="000000"/>
              </w:rPr>
              <w:t>Средний</w:t>
            </w:r>
          </w:p>
        </w:tc>
        <w:tc>
          <w:tcPr>
            <w:tcW w:w="1412" w:type="dxa"/>
          </w:tcPr>
          <w:p w14:paraId="5E54353A" w14:textId="77777777" w:rsidR="00E80A8B" w:rsidRDefault="00E80A8B" w:rsidP="000905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color="000000"/>
              </w:rPr>
              <w:t>Низкий</w:t>
            </w:r>
          </w:p>
        </w:tc>
      </w:tr>
      <w:tr w:rsidR="00E80A8B" w14:paraId="120AF4FD" w14:textId="77777777" w:rsidTr="000905B6">
        <w:tc>
          <w:tcPr>
            <w:tcW w:w="5382" w:type="dxa"/>
          </w:tcPr>
          <w:p w14:paraId="6EE50B77" w14:textId="77777777" w:rsidR="00E80A8B" w:rsidRPr="003C0CDB" w:rsidRDefault="00E80A8B" w:rsidP="000905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</w:pPr>
            <w:r w:rsidRPr="003C0CD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  <w:t>Физическая готовность (культура ЗОЖ)</w:t>
            </w:r>
          </w:p>
        </w:tc>
        <w:tc>
          <w:tcPr>
            <w:tcW w:w="1134" w:type="dxa"/>
          </w:tcPr>
          <w:p w14:paraId="63F5B75C" w14:textId="77777777" w:rsidR="00E80A8B" w:rsidRPr="003C0CDB" w:rsidRDefault="00E80A8B" w:rsidP="000905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</w:pPr>
            <w:r w:rsidRPr="003C0CD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  <w:t>12,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  <w:t xml:space="preserve">5 </w:t>
            </w:r>
            <w:r w:rsidRPr="003C0CD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  <w:t>%</w:t>
            </w:r>
          </w:p>
        </w:tc>
        <w:tc>
          <w:tcPr>
            <w:tcW w:w="1417" w:type="dxa"/>
          </w:tcPr>
          <w:p w14:paraId="64882A3F" w14:textId="77777777" w:rsidR="00E80A8B" w:rsidRPr="003C0CDB" w:rsidRDefault="00E80A8B" w:rsidP="000905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  <w:t>87</w:t>
            </w:r>
            <w:r w:rsidRPr="00EF76B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  <w:t>,5 %</w:t>
            </w:r>
          </w:p>
        </w:tc>
        <w:tc>
          <w:tcPr>
            <w:tcW w:w="1412" w:type="dxa"/>
          </w:tcPr>
          <w:p w14:paraId="56C9AD52" w14:textId="77777777" w:rsidR="00E80A8B" w:rsidRPr="003C0CDB" w:rsidRDefault="00E80A8B" w:rsidP="000905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  <w:t>0%</w:t>
            </w:r>
          </w:p>
        </w:tc>
      </w:tr>
      <w:tr w:rsidR="00E80A8B" w14:paraId="60BD6999" w14:textId="77777777" w:rsidTr="000905B6">
        <w:tc>
          <w:tcPr>
            <w:tcW w:w="5382" w:type="dxa"/>
          </w:tcPr>
          <w:p w14:paraId="49654B5A" w14:textId="77777777" w:rsidR="00E80A8B" w:rsidRPr="003C0CDB" w:rsidRDefault="00E80A8B" w:rsidP="000905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</w:pPr>
            <w:r w:rsidRPr="003C0CD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  <w:t>Педагогическая готовность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  <w:t xml:space="preserve"> (</w:t>
            </w:r>
            <w:r w:rsidRPr="003C0CD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  <w:t>компетентность в учебной деятельности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  <w:t>)</w:t>
            </w:r>
          </w:p>
        </w:tc>
        <w:tc>
          <w:tcPr>
            <w:tcW w:w="1134" w:type="dxa"/>
          </w:tcPr>
          <w:p w14:paraId="4E089370" w14:textId="77777777" w:rsidR="00E80A8B" w:rsidRPr="003C0CDB" w:rsidRDefault="00E80A8B" w:rsidP="000905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  <w:t>37</w:t>
            </w:r>
            <w:r w:rsidRPr="003C0CD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  <w:t xml:space="preserve">5 </w:t>
            </w:r>
            <w:r w:rsidRPr="003C0CD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  <w:t>%</w:t>
            </w:r>
          </w:p>
        </w:tc>
        <w:tc>
          <w:tcPr>
            <w:tcW w:w="1417" w:type="dxa"/>
          </w:tcPr>
          <w:p w14:paraId="3A0CFE10" w14:textId="77777777" w:rsidR="00E80A8B" w:rsidRPr="003C0CDB" w:rsidRDefault="00E80A8B" w:rsidP="000905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  <w:t>50%</w:t>
            </w:r>
          </w:p>
        </w:tc>
        <w:tc>
          <w:tcPr>
            <w:tcW w:w="1412" w:type="dxa"/>
          </w:tcPr>
          <w:p w14:paraId="1F7B8581" w14:textId="77777777" w:rsidR="00E80A8B" w:rsidRPr="003C0CDB" w:rsidRDefault="00E80A8B" w:rsidP="000905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</w:pPr>
            <w:r w:rsidRPr="003C0CD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  <w:t>12,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  <w:t xml:space="preserve">5 </w:t>
            </w:r>
            <w:r w:rsidRPr="003C0CD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  <w:t>%</w:t>
            </w:r>
          </w:p>
        </w:tc>
      </w:tr>
      <w:tr w:rsidR="00E80A8B" w14:paraId="2914453F" w14:textId="77777777" w:rsidTr="000905B6">
        <w:tc>
          <w:tcPr>
            <w:tcW w:w="5382" w:type="dxa"/>
          </w:tcPr>
          <w:p w14:paraId="5D88F436" w14:textId="77777777" w:rsidR="00E80A8B" w:rsidRPr="003C0CDB" w:rsidRDefault="00E80A8B" w:rsidP="000905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</w:pPr>
            <w:r w:rsidRPr="003C0CD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  <w:t>Социальная готовность</w:t>
            </w:r>
          </w:p>
        </w:tc>
        <w:tc>
          <w:tcPr>
            <w:tcW w:w="1134" w:type="dxa"/>
          </w:tcPr>
          <w:p w14:paraId="6A0DAF74" w14:textId="77777777" w:rsidR="00E80A8B" w:rsidRPr="003C0CDB" w:rsidRDefault="00E80A8B" w:rsidP="000905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  <w:t>0%</w:t>
            </w:r>
          </w:p>
        </w:tc>
        <w:tc>
          <w:tcPr>
            <w:tcW w:w="1417" w:type="dxa"/>
          </w:tcPr>
          <w:p w14:paraId="2A10EE4D" w14:textId="77777777" w:rsidR="00E80A8B" w:rsidRPr="003C0CDB" w:rsidRDefault="00E80A8B" w:rsidP="000905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  <w:t>50%</w:t>
            </w:r>
          </w:p>
        </w:tc>
        <w:tc>
          <w:tcPr>
            <w:tcW w:w="1412" w:type="dxa"/>
          </w:tcPr>
          <w:p w14:paraId="6692CECC" w14:textId="77777777" w:rsidR="00E80A8B" w:rsidRPr="003C0CDB" w:rsidRDefault="00E80A8B" w:rsidP="000905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  <w:t>50%</w:t>
            </w:r>
          </w:p>
        </w:tc>
      </w:tr>
      <w:tr w:rsidR="00E80A8B" w14:paraId="3D48F6DA" w14:textId="77777777" w:rsidTr="000905B6">
        <w:tc>
          <w:tcPr>
            <w:tcW w:w="5382" w:type="dxa"/>
          </w:tcPr>
          <w:p w14:paraId="09B15343" w14:textId="77777777" w:rsidR="00E80A8B" w:rsidRPr="003C0CDB" w:rsidRDefault="00E80A8B" w:rsidP="000905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</w:pPr>
            <w:r w:rsidRPr="003C0CD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  <w:t>Профессионально-трудовая готовность</w:t>
            </w:r>
          </w:p>
        </w:tc>
        <w:tc>
          <w:tcPr>
            <w:tcW w:w="1134" w:type="dxa"/>
          </w:tcPr>
          <w:p w14:paraId="72D3EEDA" w14:textId="77777777" w:rsidR="00E80A8B" w:rsidRPr="003C0CDB" w:rsidRDefault="00E80A8B" w:rsidP="000905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  <w:t>0%</w:t>
            </w:r>
          </w:p>
        </w:tc>
        <w:tc>
          <w:tcPr>
            <w:tcW w:w="1417" w:type="dxa"/>
          </w:tcPr>
          <w:p w14:paraId="477F2645" w14:textId="77777777" w:rsidR="00E80A8B" w:rsidRPr="003C0CDB" w:rsidRDefault="00E80A8B" w:rsidP="000905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  <w:t>75%</w:t>
            </w:r>
          </w:p>
        </w:tc>
        <w:tc>
          <w:tcPr>
            <w:tcW w:w="1412" w:type="dxa"/>
          </w:tcPr>
          <w:p w14:paraId="73EBEF51" w14:textId="77777777" w:rsidR="00E80A8B" w:rsidRPr="003C0CDB" w:rsidRDefault="00E80A8B" w:rsidP="000905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  <w:t>25%</w:t>
            </w:r>
          </w:p>
        </w:tc>
      </w:tr>
      <w:tr w:rsidR="00E80A8B" w14:paraId="6005B43E" w14:textId="77777777" w:rsidTr="000905B6">
        <w:tc>
          <w:tcPr>
            <w:tcW w:w="5382" w:type="dxa"/>
          </w:tcPr>
          <w:p w14:paraId="3332EFEC" w14:textId="77777777" w:rsidR="00E80A8B" w:rsidRPr="003C0CDB" w:rsidRDefault="00E80A8B" w:rsidP="000905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</w:pPr>
            <w:r w:rsidRPr="003C0CD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  <w:t>Психологическая (морально-волевая готовность) готовность</w:t>
            </w:r>
          </w:p>
        </w:tc>
        <w:tc>
          <w:tcPr>
            <w:tcW w:w="1134" w:type="dxa"/>
          </w:tcPr>
          <w:p w14:paraId="442B0BB3" w14:textId="77777777" w:rsidR="00E80A8B" w:rsidRDefault="00E80A8B" w:rsidP="000905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  <w:t>62,5%</w:t>
            </w:r>
          </w:p>
          <w:p w14:paraId="426C9922" w14:textId="77777777" w:rsidR="00E80A8B" w:rsidRPr="003C0CDB" w:rsidRDefault="00E80A8B" w:rsidP="000905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1417" w:type="dxa"/>
          </w:tcPr>
          <w:p w14:paraId="5B3B95A7" w14:textId="77777777" w:rsidR="00E80A8B" w:rsidRPr="003C0CDB" w:rsidRDefault="00E80A8B" w:rsidP="000905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  <w:t>37</w:t>
            </w:r>
            <w:r w:rsidRPr="003C0CD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  <w:t xml:space="preserve">5 </w:t>
            </w:r>
            <w:r w:rsidRPr="003C0CD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  <w:t>%</w:t>
            </w:r>
          </w:p>
        </w:tc>
        <w:tc>
          <w:tcPr>
            <w:tcW w:w="1412" w:type="dxa"/>
          </w:tcPr>
          <w:p w14:paraId="17E8FB84" w14:textId="77777777" w:rsidR="00E80A8B" w:rsidRPr="003C0CDB" w:rsidRDefault="00E80A8B" w:rsidP="000905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  <w:t>0%</w:t>
            </w:r>
          </w:p>
        </w:tc>
      </w:tr>
    </w:tbl>
    <w:p w14:paraId="2534C2EB" w14:textId="77777777" w:rsidR="00E80A8B" w:rsidRPr="00682208" w:rsidRDefault="00E80A8B" w:rsidP="00E80A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u w:color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80A8B" w14:paraId="55A420F6" w14:textId="77777777" w:rsidTr="000905B6">
        <w:tc>
          <w:tcPr>
            <w:tcW w:w="3115" w:type="dxa"/>
          </w:tcPr>
          <w:p w14:paraId="74268A4F" w14:textId="77777777" w:rsidR="00E80A8B" w:rsidRDefault="00E80A8B" w:rsidP="000905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aps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color="000000"/>
              </w:rPr>
              <w:t>Достаточный уровень (высокий)</w:t>
            </w:r>
          </w:p>
        </w:tc>
        <w:tc>
          <w:tcPr>
            <w:tcW w:w="3115" w:type="dxa"/>
          </w:tcPr>
          <w:p w14:paraId="0594E9D8" w14:textId="77777777" w:rsidR="00E80A8B" w:rsidRDefault="00E80A8B" w:rsidP="000905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aps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color="000000"/>
              </w:rPr>
              <w:t>Средний уровень</w:t>
            </w:r>
          </w:p>
        </w:tc>
        <w:tc>
          <w:tcPr>
            <w:tcW w:w="3115" w:type="dxa"/>
          </w:tcPr>
          <w:p w14:paraId="3CDBC1BC" w14:textId="77777777" w:rsidR="00E80A8B" w:rsidRDefault="00E80A8B" w:rsidP="000905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aps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u w:color="000000"/>
              </w:rPr>
              <w:t>Низкий уровень</w:t>
            </w:r>
          </w:p>
        </w:tc>
      </w:tr>
      <w:tr w:rsidR="00E80A8B" w14:paraId="19DBAECA" w14:textId="77777777" w:rsidTr="000905B6">
        <w:tc>
          <w:tcPr>
            <w:tcW w:w="3115" w:type="dxa"/>
          </w:tcPr>
          <w:p w14:paraId="14916B24" w14:textId="77777777" w:rsidR="00E80A8B" w:rsidRDefault="00E80A8B" w:rsidP="000905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aps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aps/>
                <w:spacing w:val="-2"/>
                <w:sz w:val="24"/>
                <w:szCs w:val="24"/>
                <w:u w:color="000000"/>
              </w:rPr>
              <w:t xml:space="preserve">12,5% </w:t>
            </w:r>
          </w:p>
          <w:p w14:paraId="29C7FB87" w14:textId="77777777" w:rsidR="00E80A8B" w:rsidRDefault="00E80A8B" w:rsidP="000905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aps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  <w:t>Сергей О.</w:t>
            </w:r>
          </w:p>
          <w:p w14:paraId="78092D67" w14:textId="77777777" w:rsidR="00E80A8B" w:rsidRDefault="00E80A8B" w:rsidP="000905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aps/>
                <w:spacing w:val="-2"/>
                <w:sz w:val="24"/>
                <w:szCs w:val="24"/>
                <w:u w:color="000000"/>
              </w:rPr>
            </w:pPr>
          </w:p>
        </w:tc>
        <w:tc>
          <w:tcPr>
            <w:tcW w:w="3115" w:type="dxa"/>
          </w:tcPr>
          <w:p w14:paraId="131FAD93" w14:textId="77777777" w:rsidR="00E80A8B" w:rsidRDefault="00E80A8B" w:rsidP="000905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aps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aps/>
                <w:spacing w:val="-2"/>
                <w:sz w:val="24"/>
                <w:szCs w:val="24"/>
                <w:u w:color="000000"/>
              </w:rPr>
              <w:t>75,5%</w:t>
            </w:r>
          </w:p>
          <w:p w14:paraId="41529C45" w14:textId="77777777" w:rsidR="00E80A8B" w:rsidRPr="00EF76BE" w:rsidRDefault="00E80A8B" w:rsidP="000905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</w:pPr>
            <w:r w:rsidRPr="00EF76B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  <w:t>Александр А.</w:t>
            </w:r>
          </w:p>
          <w:p w14:paraId="1941E1EE" w14:textId="77777777" w:rsidR="00E80A8B" w:rsidRPr="00EF76BE" w:rsidRDefault="00E80A8B" w:rsidP="000905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</w:pPr>
            <w:r w:rsidRPr="00EF76B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  <w:t>Тимофей К.</w:t>
            </w:r>
          </w:p>
          <w:p w14:paraId="0F85194B" w14:textId="77777777" w:rsidR="00E80A8B" w:rsidRPr="00EF76BE" w:rsidRDefault="00E80A8B" w:rsidP="000905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</w:pPr>
            <w:r w:rsidRPr="00EF76B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  <w:t>Анатолий К.</w:t>
            </w:r>
          </w:p>
          <w:p w14:paraId="0027FDB5" w14:textId="77777777" w:rsidR="00E80A8B" w:rsidRPr="00EF76BE" w:rsidRDefault="00E80A8B" w:rsidP="000905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</w:pPr>
            <w:r w:rsidRPr="00EF76B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  <w:t>Руслан М.</w:t>
            </w:r>
          </w:p>
          <w:p w14:paraId="193CC9B8" w14:textId="77777777" w:rsidR="00E80A8B" w:rsidRPr="00EF76BE" w:rsidRDefault="00E80A8B" w:rsidP="000905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</w:pPr>
            <w:r w:rsidRPr="00EF76B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  <w:t>Дмитрий П.</w:t>
            </w:r>
          </w:p>
          <w:p w14:paraId="4C135DD4" w14:textId="77777777" w:rsidR="00E80A8B" w:rsidRDefault="00E80A8B" w:rsidP="000905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aps/>
                <w:spacing w:val="-2"/>
                <w:sz w:val="24"/>
                <w:szCs w:val="24"/>
                <w:u w:color="000000"/>
              </w:rPr>
            </w:pPr>
            <w:r w:rsidRPr="00EF76B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  <w:t>Кирилл Щ.</w:t>
            </w:r>
          </w:p>
        </w:tc>
        <w:tc>
          <w:tcPr>
            <w:tcW w:w="3115" w:type="dxa"/>
          </w:tcPr>
          <w:p w14:paraId="1E0368E3" w14:textId="77777777" w:rsidR="00E80A8B" w:rsidRDefault="00E80A8B" w:rsidP="000905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aps/>
                <w:spacing w:val="-2"/>
                <w:sz w:val="24"/>
                <w:szCs w:val="24"/>
                <w:u w:color="000000"/>
              </w:rPr>
            </w:pPr>
            <w:r>
              <w:rPr>
                <w:rFonts w:ascii="Times New Roman" w:eastAsia="Times New Roman" w:hAnsi="Times New Roman" w:cs="Times New Roman"/>
                <w:caps/>
                <w:spacing w:val="-2"/>
                <w:sz w:val="24"/>
                <w:szCs w:val="24"/>
                <w:u w:color="000000"/>
              </w:rPr>
              <w:t>12,5%</w:t>
            </w:r>
          </w:p>
          <w:p w14:paraId="03DB947A" w14:textId="77777777" w:rsidR="00E80A8B" w:rsidRDefault="00E80A8B" w:rsidP="000905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aps/>
                <w:spacing w:val="-2"/>
                <w:sz w:val="24"/>
                <w:szCs w:val="24"/>
                <w:u w:color="000000"/>
              </w:rPr>
            </w:pPr>
            <w:r w:rsidRPr="00EF76BE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  <w:t>Виктор Х.</w:t>
            </w:r>
          </w:p>
        </w:tc>
      </w:tr>
    </w:tbl>
    <w:p w14:paraId="67806811" w14:textId="77777777" w:rsidR="00E80A8B" w:rsidRPr="00E80A8B" w:rsidRDefault="00E80A8B" w:rsidP="00E80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u w:color="000000"/>
        </w:rPr>
      </w:pPr>
    </w:p>
    <w:p w14:paraId="47BE28BB" w14:textId="19CF9D6A" w:rsidR="00E80A8B" w:rsidRPr="003C0CDB" w:rsidRDefault="00E80A8B" w:rsidP="00E80A8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spacing w:val="-2"/>
          <w:sz w:val="24"/>
          <w:szCs w:val="24"/>
          <w:u w:color="000000"/>
        </w:rPr>
      </w:pPr>
    </w:p>
    <w:p w14:paraId="287AA5C9" w14:textId="3AF5A32B" w:rsidR="00E80A8B" w:rsidRDefault="00D664DB" w:rsidP="001A64C1">
      <w:pPr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drawing>
          <wp:inline distT="0" distB="0" distL="0" distR="0" wp14:anchorId="7C81800F" wp14:editId="495A541D">
            <wp:extent cx="5981700" cy="391477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9F8AFC0" w14:textId="77777777" w:rsidR="002B6D74" w:rsidRDefault="002B6D74" w:rsidP="001A64C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5D593DE" w14:textId="20C3FE1F" w:rsidR="00AE33FA" w:rsidRPr="007532A6" w:rsidRDefault="007532A6" w:rsidP="001A64C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32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Общий уровень социализации выпускников 2021-2022 учебного года</w:t>
      </w:r>
    </w:p>
    <w:p w14:paraId="75E14391" w14:textId="0457C323" w:rsidR="007532A6" w:rsidRPr="001A64C1" w:rsidRDefault="007532A6" w:rsidP="001A64C1">
      <w:pPr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w:drawing>
          <wp:inline distT="0" distB="0" distL="0" distR="0" wp14:anchorId="35E5B5B6" wp14:editId="2EC0A224">
            <wp:extent cx="5981700" cy="378142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7532A6" w:rsidRPr="001A64C1" w:rsidSect="00B5063F">
      <w:headerReference w:type="default" r:id="rId9"/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7B490" w14:textId="77777777" w:rsidR="0083162D" w:rsidRDefault="0083162D" w:rsidP="00E80A8B">
      <w:pPr>
        <w:spacing w:after="0" w:line="240" w:lineRule="auto"/>
      </w:pPr>
      <w:r>
        <w:separator/>
      </w:r>
    </w:p>
  </w:endnote>
  <w:endnote w:type="continuationSeparator" w:id="0">
    <w:p w14:paraId="683B7870" w14:textId="77777777" w:rsidR="0083162D" w:rsidRDefault="0083162D" w:rsidP="00E80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2E7E4" w14:textId="77777777" w:rsidR="0083162D" w:rsidRDefault="0083162D" w:rsidP="00E80A8B">
      <w:pPr>
        <w:spacing w:after="0" w:line="240" w:lineRule="auto"/>
      </w:pPr>
      <w:r>
        <w:separator/>
      </w:r>
    </w:p>
  </w:footnote>
  <w:footnote w:type="continuationSeparator" w:id="0">
    <w:p w14:paraId="626D4711" w14:textId="77777777" w:rsidR="0083162D" w:rsidRDefault="0083162D" w:rsidP="00E80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48675" w14:textId="77777777" w:rsidR="00E80A8B" w:rsidRDefault="00E80A8B" w:rsidP="00E80A8B">
    <w:pPr>
      <w:pStyle w:val="a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3A"/>
    <w:rsid w:val="000241A6"/>
    <w:rsid w:val="000E26D3"/>
    <w:rsid w:val="00134938"/>
    <w:rsid w:val="001A64C1"/>
    <w:rsid w:val="002B6D74"/>
    <w:rsid w:val="002C7F21"/>
    <w:rsid w:val="002E019B"/>
    <w:rsid w:val="003C6DAA"/>
    <w:rsid w:val="004631F3"/>
    <w:rsid w:val="004F4F5F"/>
    <w:rsid w:val="00617301"/>
    <w:rsid w:val="006624F8"/>
    <w:rsid w:val="00707695"/>
    <w:rsid w:val="007532A6"/>
    <w:rsid w:val="00793E14"/>
    <w:rsid w:val="007E5949"/>
    <w:rsid w:val="0083162D"/>
    <w:rsid w:val="008E6E09"/>
    <w:rsid w:val="00914725"/>
    <w:rsid w:val="009F6073"/>
    <w:rsid w:val="00A2239F"/>
    <w:rsid w:val="00AB0839"/>
    <w:rsid w:val="00AE33FA"/>
    <w:rsid w:val="00B5063F"/>
    <w:rsid w:val="00B520B2"/>
    <w:rsid w:val="00B908BA"/>
    <w:rsid w:val="00CB0E6D"/>
    <w:rsid w:val="00D664DB"/>
    <w:rsid w:val="00D9743A"/>
    <w:rsid w:val="00E57495"/>
    <w:rsid w:val="00E57D03"/>
    <w:rsid w:val="00E80A8B"/>
    <w:rsid w:val="00EB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980EE"/>
  <w15:chartTrackingRefBased/>
  <w15:docId w15:val="{43F8EE92-ACE0-4AC4-934E-3AA9BCCD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0A8B"/>
  </w:style>
  <w:style w:type="paragraph" w:styleId="a6">
    <w:name w:val="footer"/>
    <w:basedOn w:val="a"/>
    <w:link w:val="a7"/>
    <w:uiPriority w:val="99"/>
    <w:unhideWhenUsed/>
    <w:rsid w:val="00E80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0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высокий уровень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2019-2020 г.</c:v>
                </c:pt>
                <c:pt idx="1">
                  <c:v>2020-2021 г.</c:v>
                </c:pt>
                <c:pt idx="2">
                  <c:v>2021-2022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50-4CD1-BB39-D9EA93F87858}"/>
            </c:ext>
          </c:extLst>
        </c:ser>
        <c:ser>
          <c:idx val="1"/>
          <c:order val="1"/>
          <c:tx>
            <c:v>хороший уровень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2019-2020 г.</c:v>
                </c:pt>
                <c:pt idx="1">
                  <c:v>2020-2021 г.</c:v>
                </c:pt>
                <c:pt idx="2">
                  <c:v>2021-2022 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12.5</c:v>
                </c:pt>
                <c:pt idx="1">
                  <c:v>25</c:v>
                </c:pt>
                <c:pt idx="2">
                  <c:v>37.5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E50-4CD1-BB39-D9EA93F87858}"/>
            </c:ext>
          </c:extLst>
        </c:ser>
        <c:ser>
          <c:idx val="2"/>
          <c:order val="2"/>
          <c:tx>
            <c:v>средний уровень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2019-2020 г.</c:v>
                </c:pt>
                <c:pt idx="1">
                  <c:v>2020-2021 г.</c:v>
                </c:pt>
                <c:pt idx="2">
                  <c:v>2021-2022 г.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87.5</c:v>
                </c:pt>
                <c:pt idx="1">
                  <c:v>75</c:v>
                </c:pt>
                <c:pt idx="2">
                  <c:v>62.5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E50-4CD1-BB39-D9EA93F87858}"/>
            </c:ext>
          </c:extLst>
        </c:ser>
        <c:ser>
          <c:idx val="3"/>
          <c:order val="3"/>
          <c:tx>
            <c:v>низкий уровень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val>
            <c:numLit>
              <c:formatCode>General</c:formatCode>
              <c:ptCount val="1"/>
              <c:pt idx="0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4-CE50-4CD1-BB39-D9EA93F878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7947656"/>
        <c:axId val="257950280"/>
      </c:barChart>
      <c:catAx>
        <c:axId val="257947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7950280"/>
        <c:crossesAt val="0"/>
        <c:auto val="1"/>
        <c:lblAlgn val="ctr"/>
        <c:lblOffset val="100"/>
        <c:noMultiLvlLbl val="0"/>
      </c:catAx>
      <c:valAx>
        <c:axId val="257950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7947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достаточный уровень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физическая готовность</c:v>
                </c:pt>
                <c:pt idx="1">
                  <c:v>педагогическая готовность</c:v>
                </c:pt>
                <c:pt idx="2">
                  <c:v>социальная готовность</c:v>
                </c:pt>
                <c:pt idx="3">
                  <c:v>профессионально-трудовая готовность</c:v>
                </c:pt>
                <c:pt idx="4">
                  <c:v>психологическая (морально-волевая) готовность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12.5</c:v>
                </c:pt>
                <c:pt idx="1">
                  <c:v>37.5</c:v>
                </c:pt>
                <c:pt idx="2">
                  <c:v>50</c:v>
                </c:pt>
                <c:pt idx="3">
                  <c:v>0</c:v>
                </c:pt>
                <c:pt idx="4">
                  <c:v>62.5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A9-4198-BB73-217D3DEEBA05}"/>
            </c:ext>
          </c:extLst>
        </c:ser>
        <c:ser>
          <c:idx val="1"/>
          <c:order val="1"/>
          <c:tx>
            <c:v>средний уровень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физическая готовность</c:v>
                </c:pt>
                <c:pt idx="1">
                  <c:v>педагогическая готовность</c:v>
                </c:pt>
                <c:pt idx="2">
                  <c:v>социальная готовность</c:v>
                </c:pt>
                <c:pt idx="3">
                  <c:v>профессионально-трудовая готовность</c:v>
                </c:pt>
                <c:pt idx="4">
                  <c:v>психологическая (морально-волевая) готовность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87.5</c:v>
                </c:pt>
                <c:pt idx="1">
                  <c:v>50</c:v>
                </c:pt>
                <c:pt idx="2">
                  <c:v>50</c:v>
                </c:pt>
                <c:pt idx="3">
                  <c:v>75</c:v>
                </c:pt>
                <c:pt idx="4">
                  <c:v>37.5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0A9-4198-BB73-217D3DEEBA05}"/>
            </c:ext>
          </c:extLst>
        </c:ser>
        <c:ser>
          <c:idx val="2"/>
          <c:order val="2"/>
          <c:tx>
            <c:v>низкий уровень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физическая готовность</c:v>
                </c:pt>
                <c:pt idx="1">
                  <c:v>педагогическая готовность</c:v>
                </c:pt>
                <c:pt idx="2">
                  <c:v>социальная готовность</c:v>
                </c:pt>
                <c:pt idx="3">
                  <c:v>профессионально-трудовая готовность</c:v>
                </c:pt>
                <c:pt idx="4">
                  <c:v>психологическая (морально-волевая) готовность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12.5</c:v>
                </c:pt>
                <c:pt idx="2">
                  <c:v>0</c:v>
                </c:pt>
                <c:pt idx="3">
                  <c:v>25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0A9-4198-BB73-217D3DEEBA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7661240"/>
        <c:axId val="267660256"/>
      </c:barChart>
      <c:catAx>
        <c:axId val="267661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7660256"/>
        <c:crosses val="autoZero"/>
        <c:auto val="1"/>
        <c:lblAlgn val="ctr"/>
        <c:lblOffset val="100"/>
        <c:noMultiLvlLbl val="0"/>
      </c:catAx>
      <c:valAx>
        <c:axId val="267660256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7661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342082239720035"/>
          <c:y val="0.10047712785901762"/>
          <c:w val="0.43862131816856226"/>
          <c:h val="0.7519222597175353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327-4F11-9A4A-66854D489E8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327-4F11-9A4A-66854D489E8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327-4F11-9A4A-66854D489E8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достаточный уровень</c:v>
                </c:pt>
                <c:pt idx="1">
                  <c:v>средний уровень 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12.5</c:v>
                </c:pt>
                <c:pt idx="1">
                  <c:v>75</c:v>
                </c:pt>
                <c:pt idx="2">
                  <c:v>12.5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B5-4BED-9416-550250F3872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2022-08-22T19:16:00Z</dcterms:created>
  <dcterms:modified xsi:type="dcterms:W3CDTF">2022-08-23T20:21:00Z</dcterms:modified>
</cp:coreProperties>
</file>