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47A7E" w14:textId="60D359BC" w:rsidR="0099040C" w:rsidRPr="000239DE" w:rsidRDefault="0099040C" w:rsidP="000239D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040C">
        <w:rPr>
          <w:rFonts w:ascii="Times New Roman" w:hAnsi="Times New Roman" w:cs="Times New Roman"/>
          <w:b/>
          <w:bCs/>
          <w:sz w:val="32"/>
          <w:szCs w:val="32"/>
        </w:rPr>
        <w:t>Экскурсия в выставочный зал г. Бугуруслана</w:t>
      </w:r>
    </w:p>
    <w:p w14:paraId="7ACC3819" w14:textId="20A675B4" w:rsidR="0099040C" w:rsidRPr="000239DE" w:rsidRDefault="0099040C" w:rsidP="0099040C">
      <w:pPr>
        <w:rPr>
          <w:rFonts w:ascii="Times New Roman" w:hAnsi="Times New Roman" w:cs="Times New Roman"/>
          <w:sz w:val="24"/>
          <w:szCs w:val="24"/>
        </w:rPr>
      </w:pPr>
      <w:r w:rsidRPr="000239DE">
        <w:rPr>
          <w:rFonts w:ascii="Times New Roman" w:hAnsi="Times New Roman" w:cs="Times New Roman"/>
          <w:sz w:val="24"/>
          <w:szCs w:val="24"/>
        </w:rPr>
        <w:t>Обучающие школы – интерната посетили выставочный зал, где встретил их заведующий отделом Бугурусланского краеведческого музея Соловьев Александр Георгиевич Он провел интересную познавательную экскурсию.</w:t>
      </w:r>
    </w:p>
    <w:p w14:paraId="2CFE4313" w14:textId="28B76798" w:rsidR="0099040C" w:rsidRPr="000239DE" w:rsidRDefault="0099040C" w:rsidP="0099040C">
      <w:pPr>
        <w:rPr>
          <w:rFonts w:ascii="Times New Roman" w:hAnsi="Times New Roman" w:cs="Times New Roman"/>
          <w:sz w:val="24"/>
          <w:szCs w:val="24"/>
        </w:rPr>
      </w:pPr>
      <w:r w:rsidRPr="000239DE">
        <w:rPr>
          <w:rFonts w:ascii="Times New Roman" w:hAnsi="Times New Roman" w:cs="Times New Roman"/>
          <w:sz w:val="24"/>
          <w:szCs w:val="24"/>
        </w:rPr>
        <w:t xml:space="preserve">Ребята познакомились с картинами Бугурусланских художников Германа Шоха и Филиппа Ковды. В зале царила необыкновенная атмосфера. Здесь можно было прикоснуться к прекрасному и почувствовать всю силу </w:t>
      </w:r>
      <w:r w:rsidR="003422CC" w:rsidRPr="000239DE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0239DE">
        <w:rPr>
          <w:rFonts w:ascii="Times New Roman" w:hAnsi="Times New Roman" w:cs="Times New Roman"/>
          <w:sz w:val="24"/>
          <w:szCs w:val="24"/>
        </w:rPr>
        <w:t>художников.</w:t>
      </w:r>
      <w:r w:rsidR="003422CC" w:rsidRPr="000239DE">
        <w:rPr>
          <w:rFonts w:ascii="Times New Roman" w:hAnsi="Times New Roman" w:cs="Times New Roman"/>
          <w:sz w:val="24"/>
          <w:szCs w:val="24"/>
        </w:rPr>
        <w:t xml:space="preserve"> Сочные натюрморты, пейзажи, отображали красоту и самобытность природы нашего края. Все это завораживало и погружало в мир искусства.</w:t>
      </w:r>
    </w:p>
    <w:p w14:paraId="1F0DF954" w14:textId="5730B4BA" w:rsidR="003422CC" w:rsidRPr="000239DE" w:rsidRDefault="003422CC" w:rsidP="0099040C">
      <w:pPr>
        <w:rPr>
          <w:rFonts w:ascii="Times New Roman" w:hAnsi="Times New Roman" w:cs="Times New Roman"/>
          <w:sz w:val="24"/>
          <w:szCs w:val="24"/>
        </w:rPr>
      </w:pPr>
      <w:r w:rsidRPr="000239DE">
        <w:rPr>
          <w:rFonts w:ascii="Times New Roman" w:hAnsi="Times New Roman" w:cs="Times New Roman"/>
          <w:sz w:val="24"/>
          <w:szCs w:val="24"/>
        </w:rPr>
        <w:t>Во втором зале посетителей выставки ждало поистине сказочное Рождественское чудо. Здесь были представлены работы местных мастеров: вязанные игрушки, самодельные значки, расписные подносы, елочные игрушки, выполненные руками учеников Воскресной школы «Горлица» храма Успения Пресвятой Богородицы, учащихся ЦРДТЮ Г. Бугуруслана.</w:t>
      </w:r>
    </w:p>
    <w:p w14:paraId="029234A4" w14:textId="2C94831C" w:rsidR="003422CC" w:rsidRPr="000239DE" w:rsidRDefault="003422CC" w:rsidP="0099040C">
      <w:pPr>
        <w:rPr>
          <w:rFonts w:ascii="Times New Roman" w:hAnsi="Times New Roman" w:cs="Times New Roman"/>
          <w:sz w:val="24"/>
          <w:szCs w:val="24"/>
        </w:rPr>
      </w:pPr>
      <w:r w:rsidRPr="000239DE">
        <w:rPr>
          <w:rFonts w:ascii="Times New Roman" w:hAnsi="Times New Roman" w:cs="Times New Roman"/>
          <w:sz w:val="24"/>
          <w:szCs w:val="24"/>
        </w:rPr>
        <w:t xml:space="preserve">В выставке приняли участие более 50 человек. </w:t>
      </w:r>
      <w:r w:rsidR="000239DE" w:rsidRPr="000239DE">
        <w:rPr>
          <w:rFonts w:ascii="Times New Roman" w:hAnsi="Times New Roman" w:cs="Times New Roman"/>
          <w:sz w:val="24"/>
          <w:szCs w:val="24"/>
        </w:rPr>
        <w:t>Каждая работа — это</w:t>
      </w:r>
      <w:r w:rsidRPr="000239DE">
        <w:rPr>
          <w:rFonts w:ascii="Times New Roman" w:hAnsi="Times New Roman" w:cs="Times New Roman"/>
          <w:sz w:val="24"/>
          <w:szCs w:val="24"/>
        </w:rPr>
        <w:t xml:space="preserve"> маленький шедевр.</w:t>
      </w:r>
    </w:p>
    <w:p w14:paraId="405E276A" w14:textId="77777777" w:rsidR="003422CC" w:rsidRPr="000239DE" w:rsidRDefault="003422CC" w:rsidP="0099040C">
      <w:pPr>
        <w:rPr>
          <w:rFonts w:ascii="Times New Roman" w:hAnsi="Times New Roman" w:cs="Times New Roman"/>
          <w:sz w:val="24"/>
          <w:szCs w:val="24"/>
        </w:rPr>
      </w:pPr>
    </w:p>
    <w:p w14:paraId="2A66ECA9" w14:textId="5F5E7826" w:rsidR="0099040C" w:rsidRPr="0099040C" w:rsidRDefault="000239DE" w:rsidP="000239DE">
      <w:pPr>
        <w:jc w:val="center"/>
      </w:pPr>
      <w:r>
        <w:rPr>
          <w:noProof/>
        </w:rPr>
        <w:drawing>
          <wp:inline distT="0" distB="0" distL="0" distR="0" wp14:anchorId="1930C1E0" wp14:editId="2DCFA45D">
            <wp:extent cx="5242662" cy="529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001" cy="531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C0CA738" w14:textId="0C77FED7" w:rsidR="0099040C" w:rsidRPr="0099040C" w:rsidRDefault="0099040C" w:rsidP="0099040C"/>
    <w:p w14:paraId="72783C5E" w14:textId="2EF4AB20" w:rsidR="0099040C" w:rsidRDefault="0099040C" w:rsidP="0099040C"/>
    <w:p w14:paraId="61950C44" w14:textId="7B6587B1" w:rsidR="0099040C" w:rsidRPr="0099040C" w:rsidRDefault="0099040C" w:rsidP="0099040C">
      <w:pPr>
        <w:jc w:val="center"/>
      </w:pPr>
    </w:p>
    <w:sectPr w:rsidR="0099040C" w:rsidRPr="0099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B0"/>
    <w:rsid w:val="000239DE"/>
    <w:rsid w:val="002901B0"/>
    <w:rsid w:val="003422CC"/>
    <w:rsid w:val="008D39DF"/>
    <w:rsid w:val="0099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E217"/>
  <w15:chartTrackingRefBased/>
  <w15:docId w15:val="{160E07FB-6AB8-43D8-A315-CC0AAFF8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2023-02-07T17:20:00Z</dcterms:created>
  <dcterms:modified xsi:type="dcterms:W3CDTF">2023-02-07T17:44:00Z</dcterms:modified>
</cp:coreProperties>
</file>